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66" w:rsidRPr="00C54C25" w:rsidRDefault="00170066" w:rsidP="004C3BAC">
      <w:pPr>
        <w:jc w:val="center"/>
        <w:outlineLvl w:val="0"/>
        <w:rPr>
          <w:b/>
          <w:bCs/>
          <w:sz w:val="32"/>
          <w:szCs w:val="32"/>
        </w:rPr>
      </w:pPr>
      <w:r w:rsidRPr="00C54C25">
        <w:rPr>
          <w:b/>
          <w:bCs/>
          <w:sz w:val="32"/>
          <w:szCs w:val="32"/>
        </w:rPr>
        <w:t>Сводная информация</w:t>
      </w:r>
    </w:p>
    <w:p w:rsidR="00170066" w:rsidRDefault="00170066" w:rsidP="00D228AE">
      <w:pPr>
        <w:ind w:firstLine="708"/>
        <w:jc w:val="both"/>
      </w:pPr>
    </w:p>
    <w:p w:rsidR="00170066" w:rsidRPr="00A9232A" w:rsidRDefault="00170066" w:rsidP="00D228AE">
      <w:pPr>
        <w:ind w:firstLine="708"/>
        <w:jc w:val="both"/>
      </w:pPr>
      <w:r w:rsidRPr="00A9232A">
        <w:t>В настоящ</w:t>
      </w:r>
      <w:r>
        <w:t>ее время существует возможность</w:t>
      </w:r>
      <w:r w:rsidRPr="00A9232A">
        <w:t xml:space="preserve">приобрести перспективные на алмазы участки, ранее принадлежащие Зимбабвийской компании </w:t>
      </w:r>
      <w:r w:rsidRPr="00A9232A">
        <w:rPr>
          <w:lang w:val="en-US"/>
        </w:rPr>
        <w:t>Silunqile</w:t>
      </w:r>
      <w:r w:rsidRPr="00A9232A">
        <w:t xml:space="preserve"> (</w:t>
      </w:r>
      <w:r w:rsidRPr="00A9232A">
        <w:rPr>
          <w:lang w:val="en-US"/>
        </w:rPr>
        <w:t>Pvt</w:t>
      </w:r>
      <w:r w:rsidRPr="00A9232A">
        <w:t xml:space="preserve">) </w:t>
      </w:r>
      <w:r w:rsidRPr="00A9232A">
        <w:rPr>
          <w:lang w:val="en-US"/>
        </w:rPr>
        <w:t>Ltd</w:t>
      </w:r>
      <w:r w:rsidRPr="00A9232A">
        <w:t>. Речь идёт о семи клеймах (клейм, это прямоугольный участок размером 1,5 на 1,0 км) общей площадью 10,5 км</w:t>
      </w:r>
      <w:r w:rsidRPr="00A9232A">
        <w:rPr>
          <w:vertAlign w:val="superscript"/>
        </w:rPr>
        <w:t>2</w:t>
      </w:r>
      <w:r w:rsidRPr="00A9232A">
        <w:t>,расположенных вдоль реки Мбембези в 80 км к северу от г. Булавайо.</w:t>
      </w:r>
    </w:p>
    <w:p w:rsidR="00170066" w:rsidRPr="00A9232A" w:rsidRDefault="00170066" w:rsidP="009203E1">
      <w:pPr>
        <w:jc w:val="both"/>
      </w:pPr>
    </w:p>
    <w:p w:rsidR="00170066" w:rsidRPr="00171915" w:rsidRDefault="00170066" w:rsidP="00171915">
      <w:pPr>
        <w:jc w:val="both"/>
      </w:pPr>
      <w:r w:rsidRPr="00171915">
        <w:t>1.</w:t>
      </w:r>
      <w:r>
        <w:t>Данные участки являю</w:t>
      </w:r>
      <w:r w:rsidRPr="00171915">
        <w:t xml:space="preserve">тся частью площади, на которой с 1993 по 2006 г. компания </w:t>
      </w:r>
      <w:r w:rsidRPr="00171915">
        <w:rPr>
          <w:b/>
          <w:bCs/>
          <w:i/>
          <w:iCs/>
          <w:lang w:val="en-US"/>
        </w:rPr>
        <w:t>DeBeers</w:t>
      </w:r>
      <w:r w:rsidRPr="00171915">
        <w:t xml:space="preserve">, до своего выдворения из страны в 2006 г., проводила геологоразведочные работы на алмазы. Перспективность упомянутой площади на алмазы была подтверждена </w:t>
      </w:r>
      <w:r w:rsidRPr="00A9232A">
        <w:t>ещё в 1995 – 99 гг.</w:t>
      </w:r>
      <w:r>
        <w:t>российско-зимбабвийской</w:t>
      </w:r>
      <w:r w:rsidRPr="00171915">
        <w:t xml:space="preserve">компанией </w:t>
      </w:r>
      <w:r w:rsidRPr="00A9232A">
        <w:t>«</w:t>
      </w:r>
      <w:r w:rsidRPr="00171915">
        <w:rPr>
          <w:lang w:val="en-US"/>
        </w:rPr>
        <w:t>DTZ</w:t>
      </w:r>
      <w:r w:rsidRPr="00A9232A">
        <w:t>-</w:t>
      </w:r>
      <w:r w:rsidRPr="00171915">
        <w:rPr>
          <w:lang w:val="en-US"/>
        </w:rPr>
        <w:t>OZGEO</w:t>
      </w:r>
      <w:r w:rsidRPr="00A9232A">
        <w:t xml:space="preserve"> (</w:t>
      </w:r>
      <w:r w:rsidRPr="00171915">
        <w:rPr>
          <w:lang w:val="en-US"/>
        </w:rPr>
        <w:t>Pvt</w:t>
      </w:r>
      <w:r w:rsidRPr="00A9232A">
        <w:t xml:space="preserve">) </w:t>
      </w:r>
      <w:r w:rsidRPr="00171915">
        <w:rPr>
          <w:lang w:val="en-US"/>
        </w:rPr>
        <w:t>Ltd</w:t>
      </w:r>
      <w:r w:rsidRPr="00A9232A">
        <w:t>», при проведении работ на россыпное золото.</w:t>
      </w:r>
    </w:p>
    <w:p w:rsidR="00170066" w:rsidRPr="00A9232A" w:rsidRDefault="00170066" w:rsidP="007E0C02">
      <w:pPr>
        <w:ind w:firstLine="708"/>
        <w:jc w:val="both"/>
      </w:pPr>
    </w:p>
    <w:p w:rsidR="00170066" w:rsidRPr="00171915" w:rsidRDefault="00170066" w:rsidP="00171915">
      <w:pPr>
        <w:jc w:val="both"/>
      </w:pPr>
      <w:r>
        <w:t xml:space="preserve">2. </w:t>
      </w:r>
      <w:r w:rsidRPr="00171915">
        <w:t xml:space="preserve">За время работ с ноября 2010 по ноябрь 2013 г. специалистами компании </w:t>
      </w:r>
      <w:r w:rsidRPr="00171915">
        <w:rPr>
          <w:b/>
          <w:bCs/>
          <w:i/>
          <w:iCs/>
          <w:lang w:val="en-US"/>
        </w:rPr>
        <w:t>Silunqile</w:t>
      </w:r>
      <w:r w:rsidRPr="00171915">
        <w:rPr>
          <w:b/>
          <w:bCs/>
          <w:i/>
          <w:iCs/>
        </w:rPr>
        <w:t xml:space="preserve"> (</w:t>
      </w:r>
      <w:r w:rsidRPr="00171915">
        <w:rPr>
          <w:b/>
          <w:bCs/>
          <w:i/>
          <w:iCs/>
          <w:lang w:val="en-US"/>
        </w:rPr>
        <w:t>Pvt</w:t>
      </w:r>
      <w:r w:rsidRPr="00171915">
        <w:rPr>
          <w:b/>
          <w:bCs/>
          <w:i/>
          <w:iCs/>
        </w:rPr>
        <w:t xml:space="preserve">) </w:t>
      </w:r>
      <w:r w:rsidRPr="00171915">
        <w:rPr>
          <w:b/>
          <w:bCs/>
          <w:i/>
          <w:iCs/>
          <w:lang w:val="en-US"/>
        </w:rPr>
        <w:t>Ltd</w:t>
      </w:r>
      <w:r w:rsidRPr="00171915">
        <w:t>были выполнены следующие объёмы работ:</w:t>
      </w:r>
    </w:p>
    <w:p w:rsidR="00170066" w:rsidRPr="00171915" w:rsidRDefault="00170066" w:rsidP="009203E1">
      <w:pPr>
        <w:jc w:val="both"/>
      </w:pPr>
    </w:p>
    <w:p w:rsidR="00170066" w:rsidRPr="00171915" w:rsidRDefault="00170066" w:rsidP="009203E1">
      <w:pPr>
        <w:jc w:val="both"/>
      </w:pPr>
      <w:r w:rsidRPr="00171915">
        <w:t>- пройдено 125 шурфов глубиной от 0,6 до 12,4 м общим метражом 463,0 п.м;</w:t>
      </w:r>
    </w:p>
    <w:p w:rsidR="00170066" w:rsidRPr="00171915" w:rsidRDefault="00170066" w:rsidP="009203E1">
      <w:pPr>
        <w:jc w:val="both"/>
      </w:pPr>
      <w:r>
        <w:t>- пробурено 8</w:t>
      </w:r>
      <w:r w:rsidRPr="00171915">
        <w:t xml:space="preserve"> колонковых скважин глубиной от </w:t>
      </w:r>
      <w:r>
        <w:t>7,0 до 31,0 м общим метражом 145</w:t>
      </w:r>
      <w:r w:rsidRPr="00171915">
        <w:t>,0 п.м.;</w:t>
      </w:r>
    </w:p>
    <w:p w:rsidR="00170066" w:rsidRPr="00171915" w:rsidRDefault="00170066" w:rsidP="009203E1">
      <w:pPr>
        <w:jc w:val="both"/>
      </w:pPr>
      <w:r w:rsidRPr="00171915">
        <w:t>- отобрано, о</w:t>
      </w:r>
      <w:r>
        <w:t>богащено и проанализировано 250</w:t>
      </w:r>
      <w:r w:rsidRPr="00171915">
        <w:t xml:space="preserve"> шлиховых проб общим объёмом 393,0 м</w:t>
      </w:r>
      <w:r w:rsidRPr="00171915">
        <w:rPr>
          <w:vertAlign w:val="superscript"/>
        </w:rPr>
        <w:t>3</w:t>
      </w:r>
      <w:r w:rsidRPr="00171915">
        <w:t>;</w:t>
      </w:r>
    </w:p>
    <w:p w:rsidR="00170066" w:rsidRPr="00171915" w:rsidRDefault="00170066" w:rsidP="009203E1">
      <w:pPr>
        <w:jc w:val="both"/>
      </w:pPr>
      <w:r w:rsidRPr="00171915">
        <w:t xml:space="preserve">- выполнены геофизические работы: </w:t>
      </w:r>
    </w:p>
    <w:p w:rsidR="00170066" w:rsidRPr="00171915" w:rsidRDefault="00170066" w:rsidP="009203E1">
      <w:pPr>
        <w:jc w:val="both"/>
      </w:pPr>
      <w:r w:rsidRPr="00171915">
        <w:t xml:space="preserve"> а). Магниторазведка – 0,21 км</w:t>
      </w:r>
      <w:r w:rsidRPr="00171915">
        <w:rPr>
          <w:vertAlign w:val="superscript"/>
        </w:rPr>
        <w:t>2</w:t>
      </w:r>
      <w:r w:rsidRPr="00171915">
        <w:t>;</w:t>
      </w:r>
    </w:p>
    <w:p w:rsidR="00170066" w:rsidRPr="00171915" w:rsidRDefault="00170066" w:rsidP="009203E1">
      <w:pPr>
        <w:jc w:val="both"/>
      </w:pPr>
      <w:r w:rsidRPr="00171915">
        <w:t xml:space="preserve"> б). Электроразведка – 9,1 п.км.</w:t>
      </w:r>
    </w:p>
    <w:p w:rsidR="00170066" w:rsidRPr="00171915" w:rsidRDefault="00170066" w:rsidP="009203E1">
      <w:pPr>
        <w:jc w:val="both"/>
      </w:pPr>
    </w:p>
    <w:p w:rsidR="00170066" w:rsidRPr="00171915" w:rsidRDefault="00170066" w:rsidP="0097369B">
      <w:pPr>
        <w:ind w:firstLine="708"/>
        <w:jc w:val="both"/>
      </w:pPr>
      <w:r w:rsidRPr="00171915">
        <w:t xml:space="preserve">Затраты, понесённые компанией </w:t>
      </w:r>
      <w:r w:rsidRPr="00171915">
        <w:rPr>
          <w:lang w:val="en-US"/>
        </w:rPr>
        <w:t>Silunqile</w:t>
      </w:r>
      <w:r w:rsidRPr="00171915">
        <w:t xml:space="preserve"> (</w:t>
      </w:r>
      <w:r w:rsidRPr="00171915">
        <w:rPr>
          <w:lang w:val="en-US"/>
        </w:rPr>
        <w:t>Pvt</w:t>
      </w:r>
      <w:r w:rsidRPr="00171915">
        <w:t xml:space="preserve">) </w:t>
      </w:r>
      <w:r w:rsidRPr="00171915">
        <w:rPr>
          <w:lang w:val="en-US"/>
        </w:rPr>
        <w:t>Ltd</w:t>
      </w:r>
      <w:r w:rsidRPr="00171915">
        <w:t xml:space="preserve"> за период 2010 – 2013 гг., составляют порядка 1,4 мл. $</w:t>
      </w:r>
      <w:r w:rsidRPr="00171915">
        <w:rPr>
          <w:lang w:val="en-US"/>
        </w:rPr>
        <w:t>US</w:t>
      </w:r>
      <w:r w:rsidRPr="00171915">
        <w:t>.</w:t>
      </w:r>
    </w:p>
    <w:p w:rsidR="00170066" w:rsidRDefault="00170066" w:rsidP="009203E1">
      <w:pPr>
        <w:jc w:val="both"/>
        <w:rPr>
          <w:sz w:val="28"/>
          <w:szCs w:val="28"/>
        </w:rPr>
      </w:pPr>
    </w:p>
    <w:p w:rsidR="00170066" w:rsidRPr="00565593" w:rsidRDefault="00170066" w:rsidP="00171915">
      <w:pPr>
        <w:jc w:val="both"/>
        <w:rPr>
          <w:b/>
          <w:bCs/>
          <w:i/>
          <w:iCs/>
        </w:rPr>
      </w:pPr>
      <w:r w:rsidRPr="00565593">
        <w:t xml:space="preserve">3. Полученная в ходе проведения геологоразведочных работ информация свидетельствуют </w:t>
      </w:r>
      <w:r w:rsidRPr="00565593">
        <w:rPr>
          <w:b/>
          <w:bCs/>
          <w:i/>
          <w:iCs/>
        </w:rPr>
        <w:t xml:space="preserve">о наличии в </w:t>
      </w:r>
      <w:r>
        <w:rPr>
          <w:b/>
          <w:bCs/>
          <w:i/>
          <w:iCs/>
        </w:rPr>
        <w:t>пределах данных клеймов</w:t>
      </w:r>
      <w:r w:rsidRPr="00565593">
        <w:rPr>
          <w:b/>
          <w:bCs/>
          <w:i/>
          <w:iCs/>
        </w:rPr>
        <w:t xml:space="preserve"> двух</w:t>
      </w:r>
      <w:r>
        <w:rPr>
          <w:b/>
          <w:bCs/>
          <w:i/>
          <w:iCs/>
        </w:rPr>
        <w:t>(трёх)</w:t>
      </w:r>
      <w:r w:rsidRPr="00565593">
        <w:rPr>
          <w:b/>
          <w:bCs/>
          <w:i/>
          <w:iCs/>
        </w:rPr>
        <w:t>кимберлитовых трубок диаметром порядка 400 – 500 м.</w:t>
      </w:r>
    </w:p>
    <w:p w:rsidR="00170066" w:rsidRPr="00565593" w:rsidRDefault="00170066" w:rsidP="009203E1">
      <w:pPr>
        <w:ind w:firstLine="708"/>
        <w:jc w:val="both"/>
        <w:rPr>
          <w:b/>
          <w:bCs/>
          <w:i/>
          <w:iCs/>
        </w:rPr>
      </w:pPr>
      <w:r w:rsidRPr="00565593">
        <w:t xml:space="preserve">Прогнозные ресурсы </w:t>
      </w:r>
      <w:r w:rsidRPr="00565593">
        <w:rPr>
          <w:b/>
          <w:bCs/>
          <w:i/>
          <w:iCs/>
        </w:rPr>
        <w:t>коренных алмазов</w:t>
      </w:r>
      <w:r w:rsidRPr="00565593">
        <w:t xml:space="preserve"> категории Р</w:t>
      </w:r>
      <w:r w:rsidRPr="00565593">
        <w:rPr>
          <w:vertAlign w:val="subscript"/>
        </w:rPr>
        <w:t>3</w:t>
      </w:r>
      <w:r w:rsidRPr="00565593">
        <w:t xml:space="preserve"> составляют </w:t>
      </w:r>
      <w:r w:rsidRPr="00565593">
        <w:rPr>
          <w:b/>
          <w:bCs/>
          <w:i/>
          <w:iCs/>
        </w:rPr>
        <w:t>15 млн. карат</w:t>
      </w:r>
      <w:r w:rsidRPr="00565593">
        <w:t xml:space="preserve">, а их стоимость, соответственно, </w:t>
      </w:r>
      <w:r w:rsidRPr="00565593">
        <w:rPr>
          <w:b/>
          <w:bCs/>
          <w:i/>
          <w:iCs/>
        </w:rPr>
        <w:t>1 500 мл. $</w:t>
      </w:r>
      <w:r w:rsidRPr="00565593">
        <w:rPr>
          <w:b/>
          <w:bCs/>
          <w:i/>
          <w:iCs/>
          <w:lang w:val="en-US"/>
        </w:rPr>
        <w:t>US</w:t>
      </w:r>
      <w:r w:rsidRPr="00565593">
        <w:rPr>
          <w:b/>
          <w:bCs/>
          <w:i/>
          <w:iCs/>
        </w:rPr>
        <w:t>.</w:t>
      </w:r>
    </w:p>
    <w:p w:rsidR="00170066" w:rsidRPr="00565593" w:rsidRDefault="00170066" w:rsidP="009203E1">
      <w:pPr>
        <w:jc w:val="both"/>
        <w:rPr>
          <w:b/>
          <w:bCs/>
        </w:rPr>
      </w:pPr>
    </w:p>
    <w:p w:rsidR="00170066" w:rsidRPr="00565593" w:rsidRDefault="00170066" w:rsidP="0097369B">
      <w:pPr>
        <w:ind w:firstLine="708"/>
        <w:jc w:val="both"/>
      </w:pPr>
      <w:r w:rsidRPr="00565593">
        <w:t xml:space="preserve">Имеются так же определённые перспективы </w:t>
      </w:r>
      <w:r w:rsidRPr="00565593">
        <w:rPr>
          <w:b/>
          <w:bCs/>
          <w:i/>
          <w:iCs/>
        </w:rPr>
        <w:t>россыпной алмазоносности,</w:t>
      </w:r>
      <w:r>
        <w:t xml:space="preserve">в первую очередь </w:t>
      </w:r>
      <w:r w:rsidRPr="00565593">
        <w:t>связанные с на</w:t>
      </w:r>
      <w:r>
        <w:t>личием в пределах данных участков</w:t>
      </w:r>
      <w:r w:rsidRPr="00565593">
        <w:t xml:space="preserve"> водобойных котлов. В частности, </w:t>
      </w:r>
      <w:r>
        <w:t xml:space="preserve">одного </w:t>
      </w:r>
      <w:r w:rsidRPr="00565593">
        <w:t xml:space="preserve">не до конца оконтуренного водобойного котла размером порядка 400 х 200 м и глубиной не менее 31 м («Водобойный котёл» – углубление в пелеорусле реки под водопадом). </w:t>
      </w:r>
    </w:p>
    <w:p w:rsidR="00170066" w:rsidRPr="00565593" w:rsidRDefault="00170066" w:rsidP="009203E1">
      <w:pPr>
        <w:ind w:firstLine="708"/>
        <w:jc w:val="both"/>
        <w:rPr>
          <w:b/>
          <w:bCs/>
          <w:i/>
          <w:iCs/>
        </w:rPr>
      </w:pPr>
      <w:r w:rsidRPr="00565593">
        <w:t xml:space="preserve">Прогнозные ресурсы </w:t>
      </w:r>
      <w:r w:rsidRPr="00565593">
        <w:rPr>
          <w:b/>
          <w:bCs/>
          <w:i/>
          <w:iCs/>
        </w:rPr>
        <w:t>россыпных алмазов</w:t>
      </w:r>
      <w:r w:rsidRPr="00565593">
        <w:t xml:space="preserve"> категории Р</w:t>
      </w:r>
      <w:r w:rsidRPr="00565593">
        <w:rPr>
          <w:vertAlign w:val="subscript"/>
        </w:rPr>
        <w:t>3</w:t>
      </w:r>
      <w:r w:rsidRPr="00565593">
        <w:t xml:space="preserve"> составляют </w:t>
      </w:r>
      <w:r w:rsidRPr="00565593">
        <w:rPr>
          <w:b/>
          <w:bCs/>
          <w:i/>
          <w:iCs/>
        </w:rPr>
        <w:t>2,0 млн. карат</w:t>
      </w:r>
      <w:r w:rsidRPr="00565593">
        <w:t xml:space="preserve">, а их стоимость, соответственно, </w:t>
      </w:r>
      <w:r w:rsidRPr="00565593">
        <w:rPr>
          <w:b/>
          <w:bCs/>
          <w:i/>
          <w:iCs/>
        </w:rPr>
        <w:t>200 мл. $</w:t>
      </w:r>
      <w:r w:rsidRPr="00565593">
        <w:rPr>
          <w:b/>
          <w:bCs/>
          <w:i/>
          <w:iCs/>
          <w:lang w:val="en-US"/>
        </w:rPr>
        <w:t>US</w:t>
      </w:r>
      <w:r w:rsidRPr="00565593">
        <w:rPr>
          <w:b/>
          <w:bCs/>
          <w:i/>
          <w:iCs/>
        </w:rPr>
        <w:t>.</w:t>
      </w:r>
    </w:p>
    <w:p w:rsidR="00170066" w:rsidRPr="00565593" w:rsidRDefault="00170066" w:rsidP="009203E1">
      <w:pPr>
        <w:jc w:val="both"/>
      </w:pPr>
    </w:p>
    <w:p w:rsidR="00170066" w:rsidRPr="00565593" w:rsidRDefault="00170066" w:rsidP="0097369B">
      <w:pPr>
        <w:ind w:firstLine="708"/>
        <w:jc w:val="both"/>
      </w:pPr>
      <w:r w:rsidRPr="00565593">
        <w:t>На данной площади так же установлена россыпная золотоносность с содержанием золота до 120 мг/м</w:t>
      </w:r>
      <w:r w:rsidRPr="00565593">
        <w:rPr>
          <w:vertAlign w:val="superscript"/>
        </w:rPr>
        <w:t>3</w:t>
      </w:r>
      <w:r w:rsidRPr="00565593">
        <w:t>. Таким образом, попутная с алмазами добыча золота может быть коммерчески оправдана. Возможно выявление коренного золота.</w:t>
      </w:r>
    </w:p>
    <w:p w:rsidR="00170066" w:rsidRPr="00565593" w:rsidRDefault="00170066" w:rsidP="009203E1">
      <w:pPr>
        <w:jc w:val="both"/>
      </w:pPr>
    </w:p>
    <w:p w:rsidR="00170066" w:rsidRPr="00565593" w:rsidRDefault="00170066" w:rsidP="009203E1">
      <w:pPr>
        <w:jc w:val="both"/>
      </w:pPr>
    </w:p>
    <w:p w:rsidR="00170066" w:rsidRPr="00565593" w:rsidRDefault="00170066" w:rsidP="00171915">
      <w:pPr>
        <w:jc w:val="both"/>
      </w:pPr>
      <w:r w:rsidRPr="00565593">
        <w:t>4. Для осуществления следующей стадии геологоразведочных работ, направленно</w:t>
      </w:r>
      <w:r>
        <w:t>й на выявление и предварительную оценку</w:t>
      </w:r>
      <w:r w:rsidRPr="00565593">
        <w:t>алмазоносности кимберлитовых трубок</w:t>
      </w:r>
      <w:r>
        <w:t xml:space="preserve"> и водобойных котлов(проведения</w:t>
      </w:r>
      <w:r w:rsidRPr="00565593">
        <w:t>магнито и электроразведки, проходки скважин и шурфов, обогащению п</w:t>
      </w:r>
      <w:r>
        <w:t>роб) необходима сумма порядка 66</w:t>
      </w:r>
      <w:r w:rsidRPr="00565593">
        <w:t>0 тыс. $</w:t>
      </w:r>
      <w:r w:rsidRPr="00565593">
        <w:rPr>
          <w:lang w:val="en-US"/>
        </w:rPr>
        <w:t>US</w:t>
      </w:r>
      <w:r w:rsidRPr="00565593">
        <w:t xml:space="preserve"> («Смета </w:t>
      </w:r>
      <w:r>
        <w:t>поисково-оценоч</w:t>
      </w:r>
      <w:r w:rsidRPr="00565593">
        <w:t xml:space="preserve">ных работ»). </w:t>
      </w:r>
    </w:p>
    <w:p w:rsidR="00170066" w:rsidRPr="00565593" w:rsidRDefault="00170066" w:rsidP="005A2206">
      <w:pPr>
        <w:jc w:val="both"/>
      </w:pPr>
    </w:p>
    <w:p w:rsidR="00170066" w:rsidRDefault="00170066" w:rsidP="00565593">
      <w:pPr>
        <w:jc w:val="both"/>
      </w:pPr>
      <w:r>
        <w:t xml:space="preserve">5. </w:t>
      </w:r>
      <w:r w:rsidRPr="004C5C7A">
        <w:t xml:space="preserve">В октябре 2014 г. </w:t>
      </w:r>
      <w:r>
        <w:t>мною проведены</w:t>
      </w:r>
      <w:r w:rsidRPr="004C5C7A">
        <w:t xml:space="preserve"> переговоры с </w:t>
      </w:r>
      <w:r w:rsidRPr="004C5C7A">
        <w:rPr>
          <w:lang w:val="en-US"/>
        </w:rPr>
        <w:t>Mr</w:t>
      </w:r>
      <w:r w:rsidRPr="004C5C7A">
        <w:t xml:space="preserve">. </w:t>
      </w:r>
      <w:r w:rsidRPr="004C5C7A">
        <w:rPr>
          <w:lang w:val="en-US"/>
        </w:rPr>
        <w:t>Mphoko</w:t>
      </w:r>
      <w:r w:rsidRPr="004C5C7A">
        <w:t xml:space="preserve">, в настоящее время занимающего пост вице президента Республики Зимбабве. </w:t>
      </w:r>
      <w:r>
        <w:t xml:space="preserve">В целом нам удалось договориться, однако </w:t>
      </w:r>
      <w:r w:rsidRPr="004C5C7A">
        <w:rPr>
          <w:lang w:val="en-US"/>
        </w:rPr>
        <w:t>Mr</w:t>
      </w:r>
      <w:r w:rsidRPr="004C5C7A">
        <w:t xml:space="preserve">. </w:t>
      </w:r>
      <w:r w:rsidRPr="004C5C7A">
        <w:rPr>
          <w:lang w:val="en-US"/>
        </w:rPr>
        <w:t>Mphoko</w:t>
      </w:r>
      <w:r w:rsidRPr="004C5C7A">
        <w:t xml:space="preserve"> выдвинул следующие условия:</w:t>
      </w:r>
    </w:p>
    <w:p w:rsidR="00170066" w:rsidRPr="004C5C7A" w:rsidRDefault="00170066" w:rsidP="00565593">
      <w:pPr>
        <w:jc w:val="both"/>
      </w:pPr>
    </w:p>
    <w:p w:rsidR="00170066" w:rsidRPr="004C5C7A" w:rsidRDefault="00170066" w:rsidP="00F55FA3">
      <w:pPr>
        <w:jc w:val="both"/>
      </w:pPr>
      <w:r w:rsidRPr="004C5C7A">
        <w:t xml:space="preserve">- лично встретиться с потенциальным инвестором; </w:t>
      </w:r>
    </w:p>
    <w:p w:rsidR="00170066" w:rsidRPr="004C5C7A" w:rsidRDefault="00170066" w:rsidP="00F55FA3">
      <w:pPr>
        <w:jc w:val="both"/>
      </w:pPr>
      <w:r w:rsidRPr="004C5C7A">
        <w:t>- единовременно получить некоторую сумму, порядка 50 000 $</w:t>
      </w:r>
      <w:r w:rsidRPr="004C5C7A">
        <w:rPr>
          <w:lang w:val="en-US"/>
        </w:rPr>
        <w:t>US</w:t>
      </w:r>
      <w:r w:rsidRPr="004C5C7A">
        <w:t>;</w:t>
      </w:r>
    </w:p>
    <w:p w:rsidR="00170066" w:rsidRDefault="00170066" w:rsidP="00F55FA3">
      <w:pPr>
        <w:jc w:val="both"/>
      </w:pPr>
      <w:r>
        <w:t xml:space="preserve">- </w:t>
      </w:r>
      <w:r w:rsidRPr="004C5C7A">
        <w:t>его жене, Лауринде Мпоко, как директору новой комп</w:t>
      </w:r>
      <w:r>
        <w:t>ании, ежемесячно выплачивать</w:t>
      </w:r>
    </w:p>
    <w:p w:rsidR="00170066" w:rsidRPr="004C5C7A" w:rsidRDefault="00170066" w:rsidP="00F55FA3">
      <w:pPr>
        <w:jc w:val="both"/>
      </w:pPr>
      <w:r w:rsidRPr="004C5C7A">
        <w:t>по 4 000 - 5 000 $</w:t>
      </w:r>
      <w:r w:rsidRPr="004C5C7A">
        <w:rPr>
          <w:lang w:val="en-US"/>
        </w:rPr>
        <w:t>US</w:t>
      </w:r>
      <w:r w:rsidRPr="004C5C7A">
        <w:t xml:space="preserve"> в виде зарплаты;</w:t>
      </w:r>
    </w:p>
    <w:p w:rsidR="00170066" w:rsidRDefault="00170066" w:rsidP="00565593">
      <w:pPr>
        <w:jc w:val="both"/>
      </w:pPr>
      <w:r w:rsidRPr="004C5C7A">
        <w:t xml:space="preserve">- его </w:t>
      </w:r>
      <w:r>
        <w:t>сыну</w:t>
      </w:r>
      <w:r w:rsidRPr="004C5C7A">
        <w:t xml:space="preserve">, СигоМпоко, </w:t>
      </w:r>
      <w:r>
        <w:t>как менеджеру новой компании,ежемесячно выплачивать по</w:t>
      </w:r>
    </w:p>
    <w:p w:rsidR="00170066" w:rsidRPr="004C5C7A" w:rsidRDefault="00170066" w:rsidP="00565593">
      <w:pPr>
        <w:jc w:val="both"/>
      </w:pPr>
      <w:r>
        <w:t>1</w:t>
      </w:r>
      <w:r w:rsidRPr="004C5C7A">
        <w:t> </w:t>
      </w:r>
      <w:r>
        <w:t>000</w:t>
      </w:r>
      <w:r w:rsidRPr="004C5C7A">
        <w:t xml:space="preserve"> $</w:t>
      </w:r>
      <w:r w:rsidRPr="004C5C7A">
        <w:rPr>
          <w:lang w:val="en-US"/>
        </w:rPr>
        <w:t>US</w:t>
      </w:r>
      <w:r w:rsidRPr="004C5C7A">
        <w:t xml:space="preserve"> в виде зарплаты;</w:t>
      </w:r>
    </w:p>
    <w:p w:rsidR="00170066" w:rsidRPr="00565593" w:rsidRDefault="00170066" w:rsidP="00F55FA3">
      <w:pPr>
        <w:jc w:val="both"/>
      </w:pPr>
    </w:p>
    <w:p w:rsidR="00170066" w:rsidRPr="004C5C7A" w:rsidRDefault="00170066" w:rsidP="00F55FA3">
      <w:pPr>
        <w:jc w:val="both"/>
      </w:pPr>
      <w:r w:rsidRPr="004C5C7A">
        <w:tab/>
        <w:t>В случае вып</w:t>
      </w:r>
      <w:r>
        <w:t>олнения вышеперечисленн</w:t>
      </w:r>
      <w:r w:rsidRPr="004C5C7A">
        <w:t>ых условий</w:t>
      </w:r>
      <w:r>
        <w:t>,</w:t>
      </w:r>
      <w:r w:rsidRPr="004C5C7A">
        <w:rPr>
          <w:lang w:val="en-US"/>
        </w:rPr>
        <w:t>Mr</w:t>
      </w:r>
      <w:r w:rsidRPr="004C5C7A">
        <w:t xml:space="preserve">. </w:t>
      </w:r>
      <w:r w:rsidRPr="004C5C7A">
        <w:rPr>
          <w:lang w:val="en-US"/>
        </w:rPr>
        <w:t>Mphoko</w:t>
      </w:r>
      <w:r w:rsidRPr="004C5C7A">
        <w:t xml:space="preserve"> обязуется создать новую компанию (Инвестор (60%); </w:t>
      </w:r>
      <w:r w:rsidRPr="004C5C7A">
        <w:rPr>
          <w:lang w:val="en-US"/>
        </w:rPr>
        <w:t>LaurindaMphoko</w:t>
      </w:r>
      <w:r w:rsidRPr="004C5C7A">
        <w:t xml:space="preserve"> (30 %) и </w:t>
      </w:r>
      <w:r w:rsidRPr="004C5C7A">
        <w:rPr>
          <w:lang w:val="en-US"/>
        </w:rPr>
        <w:t>AndreyNikulshin</w:t>
      </w:r>
      <w:r w:rsidRPr="004C5C7A">
        <w:t xml:space="preserve"> (10 %)) и получить на эту компанию перспективные на алмазы клейма на реке Мбембези. Помимо этого,</w:t>
      </w:r>
      <w:r>
        <w:t xml:space="preserve">в дальнейшем </w:t>
      </w:r>
      <w:r w:rsidRPr="004C5C7A">
        <w:rPr>
          <w:lang w:val="en-US"/>
        </w:rPr>
        <w:t>Mr</w:t>
      </w:r>
      <w:r w:rsidRPr="004C5C7A">
        <w:t xml:space="preserve">. </w:t>
      </w:r>
      <w:r w:rsidRPr="004C5C7A">
        <w:rPr>
          <w:lang w:val="en-US"/>
        </w:rPr>
        <w:t>Mphoko</w:t>
      </w:r>
      <w:r w:rsidRPr="004C5C7A">
        <w:t xml:space="preserve"> обещает оказывать всяческо</w:t>
      </w:r>
      <w:r>
        <w:t>е содействие в развитии нашей</w:t>
      </w:r>
      <w:r w:rsidRPr="004C5C7A">
        <w:t xml:space="preserve"> компании.</w:t>
      </w:r>
    </w:p>
    <w:p w:rsidR="00170066" w:rsidRDefault="00170066" w:rsidP="00F55FA3">
      <w:pPr>
        <w:jc w:val="both"/>
      </w:pPr>
      <w:r w:rsidRPr="004C5C7A">
        <w:tab/>
        <w:t>Со своей стороны, в качестве моей доли (10%) в компании</w:t>
      </w:r>
      <w:r>
        <w:t>,</w:t>
      </w:r>
      <w:r w:rsidRPr="004C5C7A">
        <w:t xml:space="preserve"> я обязуюсь предоставить имеющуюся в моём распоряжении </w:t>
      </w:r>
      <w:r>
        <w:t xml:space="preserve">геологическую информацию </w:t>
      </w:r>
      <w:r w:rsidRPr="004C5C7A">
        <w:t>п</w:t>
      </w:r>
      <w:r>
        <w:t xml:space="preserve">о клеймам на реке Мбембези </w:t>
      </w:r>
      <w:r w:rsidRPr="004C5C7A">
        <w:t xml:space="preserve">и по Республике Зимбабве в целом. </w:t>
      </w:r>
      <w:r>
        <w:t>Как один</w:t>
      </w:r>
      <w:r w:rsidRPr="004C5C7A">
        <w:t xml:space="preserve"> из ди</w:t>
      </w:r>
      <w:r>
        <w:t>ректоров компании я считаю целесообразным</w:t>
      </w:r>
      <w:r w:rsidRPr="004C5C7A">
        <w:t xml:space="preserve"> возглавить проведение геологических работ и получать за мою работу достойную заработную плату.</w:t>
      </w:r>
    </w:p>
    <w:p w:rsidR="00170066" w:rsidRDefault="00170066" w:rsidP="00F55FA3">
      <w:pPr>
        <w:jc w:val="both"/>
      </w:pPr>
      <w:bookmarkStart w:id="0" w:name="_GoBack"/>
      <w:bookmarkEnd w:id="0"/>
    </w:p>
    <w:p w:rsidR="00170066" w:rsidRDefault="00170066" w:rsidP="00F55FA3">
      <w:pPr>
        <w:jc w:val="both"/>
      </w:pPr>
    </w:p>
    <w:p w:rsidR="00170066" w:rsidRDefault="00170066" w:rsidP="00F55FA3">
      <w:pPr>
        <w:jc w:val="both"/>
      </w:pPr>
    </w:p>
    <w:p w:rsidR="00170066" w:rsidRPr="004C5C7A" w:rsidRDefault="00170066" w:rsidP="00F55FA3">
      <w:pPr>
        <w:jc w:val="both"/>
      </w:pPr>
      <w:r>
        <w:t>Никульшин А.М.</w:t>
      </w:r>
    </w:p>
    <w:p w:rsidR="00170066" w:rsidRPr="004C5C7A" w:rsidRDefault="00170066" w:rsidP="00D228AE">
      <w:pPr>
        <w:ind w:firstLine="708"/>
        <w:jc w:val="both"/>
      </w:pPr>
    </w:p>
    <w:sectPr w:rsidR="00170066" w:rsidRPr="004C5C7A" w:rsidSect="0057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1D9A"/>
    <w:multiLevelType w:val="hybridMultilevel"/>
    <w:tmpl w:val="3264958E"/>
    <w:lvl w:ilvl="0" w:tplc="6D143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694283"/>
    <w:multiLevelType w:val="hybridMultilevel"/>
    <w:tmpl w:val="0B20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D29"/>
    <w:multiLevelType w:val="hybridMultilevel"/>
    <w:tmpl w:val="9CB0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E470D"/>
    <w:multiLevelType w:val="hybridMultilevel"/>
    <w:tmpl w:val="378C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956B3"/>
    <w:multiLevelType w:val="hybridMultilevel"/>
    <w:tmpl w:val="9890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66D"/>
    <w:rsid w:val="00170066"/>
    <w:rsid w:val="00171915"/>
    <w:rsid w:val="00213068"/>
    <w:rsid w:val="00222D5B"/>
    <w:rsid w:val="0038791B"/>
    <w:rsid w:val="004C3BAC"/>
    <w:rsid w:val="004C5C7A"/>
    <w:rsid w:val="004D4764"/>
    <w:rsid w:val="005240FE"/>
    <w:rsid w:val="00565593"/>
    <w:rsid w:val="00570F95"/>
    <w:rsid w:val="0058638F"/>
    <w:rsid w:val="005A2206"/>
    <w:rsid w:val="00611334"/>
    <w:rsid w:val="0075230B"/>
    <w:rsid w:val="0078466D"/>
    <w:rsid w:val="007E0C02"/>
    <w:rsid w:val="007E3A23"/>
    <w:rsid w:val="007E4C24"/>
    <w:rsid w:val="007F3463"/>
    <w:rsid w:val="009203E1"/>
    <w:rsid w:val="0097369B"/>
    <w:rsid w:val="009B740C"/>
    <w:rsid w:val="00A05CFB"/>
    <w:rsid w:val="00A9232A"/>
    <w:rsid w:val="00B51D52"/>
    <w:rsid w:val="00B5550F"/>
    <w:rsid w:val="00BE3036"/>
    <w:rsid w:val="00C37138"/>
    <w:rsid w:val="00C54C25"/>
    <w:rsid w:val="00CA4CDE"/>
    <w:rsid w:val="00D228AE"/>
    <w:rsid w:val="00EA6FDB"/>
    <w:rsid w:val="00F4614E"/>
    <w:rsid w:val="00F55FA3"/>
    <w:rsid w:val="00FE31B1"/>
    <w:rsid w:val="00FE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1915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4C3B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E7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574</Words>
  <Characters>3278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ANikulshin</dc:creator>
  <cp:keywords/>
  <dc:description/>
  <cp:lastModifiedBy>*</cp:lastModifiedBy>
  <cp:revision>30</cp:revision>
  <dcterms:created xsi:type="dcterms:W3CDTF">2015-02-03T09:35:00Z</dcterms:created>
  <dcterms:modified xsi:type="dcterms:W3CDTF">2016-01-22T08:52:00Z</dcterms:modified>
</cp:coreProperties>
</file>